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B1F33"/>
          <w:spacing w:val="0"/>
          <w:sz w:val="24"/>
        </w:rPr>
      </w:pPr>
    </w:p>
    <w:p w14:paraId="02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образовательной программы</w:t>
      </w:r>
      <w:r>
        <w:rPr>
          <w:rFonts w:ascii="Times New Roman" w:hAnsi="Times New Roman"/>
          <w:b w:val="1"/>
          <w:sz w:val="28"/>
        </w:rPr>
        <w:t xml:space="preserve"> дошкольного образования</w:t>
      </w:r>
    </w:p>
    <w:p w14:paraId="03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казенного дошкольного образовательного учреждения «Детский сад № 19» города Кирова</w:t>
      </w:r>
    </w:p>
    <w:p w14:paraId="04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Образовательная программа </w:t>
      </w:r>
      <w:r>
        <w:rPr>
          <w:rFonts w:ascii="Times New Roman" w:hAnsi="Times New Roman"/>
          <w:sz w:val="24"/>
        </w:rPr>
        <w:t xml:space="preserve">дошкольного образования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казенного дошкольного образовательного учреждения «Детский сад № 19» города Кирова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является нормативным документом, регламентирующим содержание дошкольного образования и </w:t>
      </w:r>
      <w:r>
        <w:rPr>
          <w:rFonts w:ascii="Times New Roman" w:hAnsi="Times New Roman"/>
          <w:sz w:val="24"/>
        </w:rPr>
        <w:t>организацию образовательного процесса</w:t>
      </w:r>
      <w:r>
        <w:rPr>
          <w:rFonts w:ascii="Times New Roman" w:hAnsi="Times New Roman"/>
          <w:sz w:val="24"/>
        </w:rPr>
        <w:t xml:space="preserve"> с детьми 2- 7 лет </w:t>
      </w:r>
      <w:r>
        <w:rPr>
          <w:rFonts w:ascii="Times New Roman" w:hAnsi="Times New Roman"/>
          <w:sz w:val="24"/>
        </w:rPr>
        <w:t>в группах общеразвивающей направленности</w:t>
      </w:r>
      <w:r>
        <w:rPr>
          <w:rFonts w:ascii="Times New Roman" w:hAnsi="Times New Roman"/>
          <w:sz w:val="24"/>
        </w:rPr>
        <w:t xml:space="preserve">. </w:t>
      </w:r>
    </w:p>
    <w:p w14:paraId="06000000">
      <w:pPr>
        <w:widowControl w:val="1"/>
        <w:spacing w:after="0" w:line="240" w:lineRule="auto"/>
        <w:ind w:firstLine="7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Программа разработана на основе   Федерального государственного стандарта </w:t>
      </w:r>
      <w:r>
        <w:rPr>
          <w:rFonts w:ascii="Times New Roman" w:hAnsi="Times New Roman"/>
          <w:sz w:val="24"/>
        </w:rPr>
        <w:t xml:space="preserve"> дошкольного образования»</w:t>
      </w:r>
      <w:r>
        <w:rPr>
          <w:rFonts w:ascii="Times New Roman" w:hAnsi="Times New Roman"/>
          <w:sz w:val="24"/>
        </w:rPr>
        <w:t xml:space="preserve"> (далее - </w:t>
      </w:r>
      <w:r>
        <w:rPr>
          <w:rFonts w:ascii="Times New Roman" w:hAnsi="Times New Roman"/>
          <w:sz w:val="24"/>
        </w:rPr>
        <w:t>«ФГОС ДО») (с изменениями, утвержденными приказом Министерства просвещения России от 08.11.2022 № 955,</w:t>
      </w:r>
      <w:r>
        <w:rPr>
          <w:rFonts w:ascii="Times New Roman" w:hAnsi="Times New Roman"/>
          <w:sz w:val="24"/>
        </w:rPr>
        <w:t xml:space="preserve"> вступившими в силу 17.02.2023),  Федеральной  образовательной программы </w:t>
      </w:r>
      <w:r>
        <w:rPr>
          <w:rFonts w:ascii="Times New Roman" w:hAnsi="Times New Roman"/>
          <w:sz w:val="24"/>
        </w:rPr>
        <w:t>дошкольног</w:t>
      </w:r>
      <w:r>
        <w:rPr>
          <w:rFonts w:ascii="Times New Roman" w:hAnsi="Times New Roman"/>
          <w:sz w:val="24"/>
        </w:rPr>
        <w:t>о образования, утвержденной</w:t>
      </w:r>
      <w:r>
        <w:rPr>
          <w:rFonts w:ascii="Times New Roman" w:hAnsi="Times New Roman"/>
          <w:sz w:val="24"/>
        </w:rPr>
        <w:t xml:space="preserve"> приказом </w:t>
      </w:r>
      <w:r>
        <w:rPr>
          <w:rFonts w:ascii="Times New Roman" w:hAnsi="Times New Roman"/>
          <w:sz w:val="24"/>
        </w:rPr>
        <w:t>Министерства просвещения Российской Федерации от 25.11.2022 № 1028.</w:t>
      </w:r>
    </w:p>
    <w:p w14:paraId="07000000">
      <w:pPr>
        <w:widowControl w:val="1"/>
        <w:tabs>
          <w:tab w:leader="none" w:pos="8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рограмма позволяет реализовать несколько основополагающих функций дошкольного уровня образования:</w:t>
      </w:r>
    </w:p>
    <w:p w14:paraId="08000000">
      <w:pPr>
        <w:widowControl w:val="1"/>
        <w:tabs>
          <w:tab w:leader="none" w:pos="8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09000000">
      <w:pPr>
        <w:widowControl w:val="1"/>
        <w:tabs>
          <w:tab w:leader="none" w:pos="8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создание единого ядра содержания дошк</w:t>
      </w:r>
      <w:r>
        <w:rPr>
          <w:rFonts w:ascii="Times New Roman" w:hAnsi="Times New Roman"/>
          <w:color w:val="000000"/>
          <w:sz w:val="24"/>
        </w:rPr>
        <w:t>ольного образования</w:t>
      </w:r>
      <w:r>
        <w:rPr>
          <w:rFonts w:ascii="Times New Roman" w:hAnsi="Times New Roman"/>
          <w:color w:val="000000"/>
          <w:sz w:val="24"/>
        </w:rPr>
        <w:t>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0A000000">
      <w:pPr>
        <w:widowControl w:val="1"/>
        <w:tabs>
          <w:tab w:leader="none" w:pos="8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</w:t>
      </w:r>
      <w:r>
        <w:rPr>
          <w:rFonts w:ascii="Times New Roman" w:hAnsi="Times New Roman"/>
          <w:color w:val="000000"/>
          <w:sz w:val="24"/>
        </w:rPr>
        <w:t xml:space="preserve"> равные, качественные условия дошкольного учреждения</w:t>
      </w:r>
      <w:r>
        <w:rPr>
          <w:rFonts w:ascii="Times New Roman" w:hAnsi="Times New Roman"/>
          <w:color w:val="000000"/>
          <w:sz w:val="24"/>
        </w:rPr>
        <w:t>, вне зависимости от места проживания.</w:t>
      </w:r>
    </w:p>
    <w:p w14:paraId="0B000000">
      <w:pPr>
        <w:widowControl w:val="1"/>
        <w:tabs>
          <w:tab w:leader="none" w:pos="8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Программа отражает </w:t>
      </w:r>
      <w:r>
        <w:rPr>
          <w:rFonts w:ascii="Times New Roman" w:hAnsi="Times New Roman"/>
          <w:color w:val="000000"/>
          <w:sz w:val="24"/>
        </w:rPr>
        <w:t xml:space="preserve">единые для Российской Федерации базовые объем и содержание ДО, осваиваемые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в организациях, осуществляющих образовате</w:t>
      </w:r>
      <w:r>
        <w:rPr>
          <w:rFonts w:ascii="Times New Roman" w:hAnsi="Times New Roman"/>
          <w:color w:val="000000"/>
          <w:sz w:val="24"/>
        </w:rPr>
        <w:t xml:space="preserve">льную деятельность </w:t>
      </w:r>
      <w:r>
        <w:rPr>
          <w:rFonts w:ascii="Times New Roman" w:hAnsi="Times New Roman"/>
          <w:color w:val="000000"/>
          <w:sz w:val="24"/>
        </w:rPr>
        <w:t>и планируемые результаты освоения образовательной программы.</w:t>
      </w:r>
    </w:p>
    <w:p w14:paraId="0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состоит из обязательной части, соответствующей ФОП ДО (объем не менее 60%) и части формируемой участниками образовательных отношений (не более 40%).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 Программе содержатся три основных раздела: целевой, содержательный и организационный.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завершается Дополнительным разделом.</w:t>
      </w:r>
    </w:p>
    <w:p w14:paraId="0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целевом разделе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рограммы представлены: цели, задачи, принципы ее формирования; планируемые результаты освоения </w:t>
      </w:r>
      <w:r>
        <w:rPr>
          <w:rFonts w:ascii="Times New Roman" w:hAnsi="Times New Roman"/>
          <w:sz w:val="24"/>
        </w:rPr>
        <w:t>Программы в</w:t>
      </w:r>
      <w:r>
        <w:rPr>
          <w:rFonts w:ascii="Times New Roman" w:hAnsi="Times New Roman"/>
          <w:sz w:val="24"/>
        </w:rPr>
        <w:t xml:space="preserve"> раннем, дошкольном возрастах, а также на этапе завершения освоения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рограммы; </w:t>
      </w:r>
      <w:r>
        <w:rPr>
          <w:rFonts w:ascii="Times New Roman" w:hAnsi="Times New Roman"/>
          <w:sz w:val="24"/>
        </w:rPr>
        <w:t>подходы к педагогической диагностике достижения планируемых результатов.</w:t>
      </w:r>
    </w:p>
    <w:p w14:paraId="0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Содержательный раздел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14:paraId="1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содержательный раздел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Организационный раздел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рограммы включает описание психолого-педагогических и кадровых условий реализации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рограммы; организации развивающей предметно-пространств</w:t>
      </w:r>
      <w:r>
        <w:rPr>
          <w:rFonts w:ascii="Times New Roman" w:hAnsi="Times New Roman"/>
          <w:sz w:val="24"/>
        </w:rPr>
        <w:t>енной среды (далее - РППС) в Учреждении</w:t>
      </w:r>
      <w:r>
        <w:rPr>
          <w:rFonts w:ascii="Times New Roman" w:hAnsi="Times New Roman"/>
          <w:sz w:val="24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разделе представлены примерный режим и распорядок дня в дошкольных группах, календарный план воспитательной работы.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Программа  разработана с учетом выбора </w:t>
      </w:r>
      <w:r>
        <w:rPr>
          <w:rFonts w:ascii="Times New Roman" w:hAnsi="Times New Roman"/>
          <w:color w:val="000000"/>
          <w:sz w:val="24"/>
        </w:rPr>
        <w:t xml:space="preserve">педагогическим коллективом учреждения </w:t>
      </w:r>
      <w:r>
        <w:rPr>
          <w:rFonts w:ascii="Times New Roman" w:hAnsi="Times New Roman"/>
          <w:color w:val="000000"/>
          <w:sz w:val="24"/>
        </w:rPr>
        <w:t>способов реализации образовательной деятельности в зависимости от конкретных условий, предпочтени</w:t>
      </w:r>
      <w:r>
        <w:rPr>
          <w:rFonts w:ascii="Times New Roman" w:hAnsi="Times New Roman"/>
          <w:color w:val="000000"/>
          <w:sz w:val="24"/>
        </w:rPr>
        <w:t xml:space="preserve">й педагогического коллектива </w:t>
      </w:r>
      <w:r>
        <w:rPr>
          <w:rFonts w:ascii="Times New Roman" w:hAnsi="Times New Roman"/>
          <w:color w:val="000000"/>
          <w:sz w:val="24"/>
        </w:rPr>
        <w:t xml:space="preserve">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14:paraId="1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реализуется </w:t>
      </w:r>
      <w:r>
        <w:rPr>
          <w:rFonts w:ascii="Times New Roman" w:hAnsi="Times New Roman"/>
          <w:sz w:val="24"/>
        </w:rPr>
        <w:t>на государственном языке</w:t>
      </w:r>
      <w:r>
        <w:rPr>
          <w:rFonts w:ascii="Times New Roman" w:hAnsi="Times New Roman"/>
          <w:sz w:val="24"/>
        </w:rPr>
        <w:t xml:space="preserve"> Российской Федерации – русском. </w:t>
      </w:r>
      <w:r>
        <w:rPr>
          <w:rFonts w:ascii="Times New Roman" w:hAnsi="Times New Roman"/>
          <w:sz w:val="24"/>
        </w:rPr>
        <w:t xml:space="preserve">Срок реализации Программы: в течение всего </w:t>
      </w:r>
      <w:r>
        <w:rPr>
          <w:rFonts w:ascii="Times New Roman" w:hAnsi="Times New Roman"/>
          <w:sz w:val="24"/>
        </w:rPr>
        <w:t xml:space="preserve">нормативного срока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Программы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При соблюдении требований к реализации Программ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14000000"/>
    <w:p w14:paraId="15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Balloon Text"/>
    <w:basedOn w:val="Style_1"/>
    <w:link w:val="Style_2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1_ch"/>
    <w:link w:val="Style_21"/>
    <w:rPr>
      <w:rFonts w:ascii="Segoe UI" w:hAnsi="Segoe UI"/>
      <w:sz w:val="18"/>
    </w:rPr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2024-07-23T07:42:00Z</dcterms:created>
  <dcterms:modified xsi:type="dcterms:W3CDTF">2024-12-19T13:10:04Z</dcterms:modified>
</cp:coreProperties>
</file>